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555" w:rsidRDefault="00451555" w:rsidP="00451555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2021 жылғы мемлекеттік қызметтер бойынша есеп.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  <w:t>1. Жалпы ережелер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>
        <w:rPr>
          <w:i/>
          <w:color w:val="000000"/>
          <w:sz w:val="28"/>
          <w:szCs w:val="28"/>
          <w:lang w:val="kk-KZ"/>
        </w:rPr>
        <w:t>1)Қызмет беруші туралы мәлімет: «</w:t>
      </w:r>
      <w:r>
        <w:rPr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Балкашин ауылының №1 жалпы білім беретін мектебі» КММ. Заңды мекенжайы: Балкашин ауылы, ағайынды Айсиндер көшесі, 50.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>2) Мемлекеттік қызметтер туралы ақпарат: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  <w:t>«</w:t>
      </w:r>
      <w:r>
        <w:rPr>
          <w:color w:val="000000"/>
          <w:sz w:val="28"/>
          <w:szCs w:val="28"/>
          <w:lang w:val="kk-KZ"/>
        </w:rPr>
        <w:t>Ақмола облысы білім басқармасының Сандықтау ауданы бойынша білім бөлімінің Балкашин ауылының №1 жалпы білім беретін мектебі» КММ4 мемлекеттік қызмет.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2021 жылы «Ақмола облысы білім басқармасының Сандықтау ауданы бойынша білім бөлімінің Балкашин ауылының №1 жалпы білім беретін мектебі»  КММ 145 қызмет көрсетілді;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электрондық нұсқада көрсетілген мемлекеттік қызметтер саны-99;</w:t>
      </w:r>
      <w:r>
        <w:rPr>
          <w:sz w:val="28"/>
          <w:szCs w:val="28"/>
          <w:lang w:val="kk-KZ"/>
        </w:rPr>
        <w:tab/>
        <w:t>қағаз түрінде көрсетілген мемлекеттік қызметтер саны-46.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Барлық мемлекеттік қызметтер тегін тұрде көретіледі. </w:t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  <w:r>
        <w:rPr>
          <w:noProof/>
        </w:rPr>
        <w:drawing>
          <wp:inline distT="0" distB="0" distL="0" distR="0">
            <wp:extent cx="5135245" cy="2516505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51555" w:rsidRDefault="00451555" w:rsidP="00451555">
      <w:pPr>
        <w:pStyle w:val="msonormalcxspmiddle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"/>
        <w:pBdr>
          <w:bottom w:val="single" w:sz="4" w:space="0" w:color="FFFFFF"/>
        </w:pBd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ab/>
        <w:t xml:space="preserve">3) </w:t>
      </w:r>
      <w:r>
        <w:rPr>
          <w:sz w:val="28"/>
          <w:szCs w:val="28"/>
          <w:lang w:val="kk-KZ"/>
        </w:rPr>
        <w:t>Ең көп талап етілетін мемлекеттік қызметтер туралы ақпарат:</w:t>
      </w:r>
      <w:r>
        <w:rPr>
          <w:i/>
          <w:sz w:val="28"/>
          <w:szCs w:val="28"/>
          <w:lang w:val="kk-KZ"/>
        </w:rPr>
        <w:t xml:space="preserve"> мектептегі ең көп талап етілетін мемлекеттік қызметтер:</w:t>
      </w:r>
      <w:r>
        <w:rPr>
          <w:color w:val="000000" w:themeColor="text1"/>
          <w:sz w:val="28"/>
          <w:szCs w:val="28"/>
          <w:lang w:val="kk-KZ"/>
        </w:rPr>
        <w:tab/>
      </w:r>
    </w:p>
    <w:p w:rsidR="00451555" w:rsidRDefault="00451555" w:rsidP="00451555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lastRenderedPageBreak/>
        <w:t>«Бастауыш, негізгі орта, жалпы орта білім беру ұйымдары арасында балаларды ауыстыру үшін құжаттарды қабылдау»;</w:t>
      </w:r>
    </w:p>
    <w:p w:rsidR="00451555" w:rsidRDefault="00451555" w:rsidP="00451555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«Бастауыш, негізгі орта, жалпы орта білім берудің жалпы білім беретін бағдарламалары бойынша оқыту үшін ведомстволық бағыныстылығына қарамастан білім беру ұйымдарына құжаттар қабылдау және оқуға қабылдау»;</w:t>
      </w:r>
    </w:p>
    <w:p w:rsidR="00451555" w:rsidRDefault="00451555" w:rsidP="00451555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«</w:t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>Бастауыш, негізгі орта, жалпы орта білім беру ұйымдарына денсаулығына байланысты ұзақ уақыт бойы бара алмайтын балаларды үйде жеке тегін оқытуды ұйымдастыру үшін құжаттарды қабылдау»;</w:t>
      </w:r>
    </w:p>
    <w:p w:rsidR="00451555" w:rsidRDefault="00451555" w:rsidP="00451555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  <w:lang w:val="kk-KZ"/>
        </w:rPr>
      </w:pPr>
      <w:r>
        <w:rPr>
          <w:rFonts w:eastAsiaTheme="minorHAnsi"/>
          <w:i/>
          <w:color w:val="000000"/>
          <w:sz w:val="28"/>
          <w:szCs w:val="28"/>
          <w:lang w:val="kk-KZ" w:eastAsia="en-US"/>
        </w:rPr>
        <w:t>«Негізгі орта, жалпы орта білім туралы құжаттардың телнұсқаларын беру».</w:t>
      </w:r>
      <w:r>
        <w:rPr>
          <w:b/>
          <w:color w:val="000000" w:themeColor="text1"/>
          <w:sz w:val="28"/>
          <w:szCs w:val="28"/>
          <w:lang w:val="kk-KZ"/>
        </w:rPr>
        <w:tab/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2.Қызмет алушылармен жұмыс: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color w:val="000000" w:themeColor="text1"/>
          <w:sz w:val="28"/>
          <w:szCs w:val="28"/>
          <w:lang w:val="kk-KZ"/>
        </w:rPr>
        <w:t>1) Мемлекеттік қызметтер көрсету тәртібі туралы ақпаратқа қол жеткізу көздері мен орындары туралы мәліметтер.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>Қызмет алушылар үшін барлық қажетті ақпарат мектептің ресми сайтында орналастырылған, мемлекеттік қызмет көрсету стандарттары мен ережелері орналастырылған. Сондай-ақ ақпараттық стендтерде мемлекеттік көрсетілетін қызметтердің стандарттары мен ережелері орналастырылған. Өзіне-өзі қызмет көрсету бұрыштары жұмыс істейді.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i/>
          <w:color w:val="000000" w:themeColor="text1"/>
          <w:sz w:val="28"/>
          <w:szCs w:val="28"/>
          <w:lang w:val="kk-KZ"/>
        </w:rPr>
        <w:t>2) Мемлекеттік қызметтер көрсету тәртібін айқындайтын заңға тәуелді нормативтік құқықтық актілердің жобаларын жария талқылау туралы ақпарат.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b/>
          <w:color w:val="000000" w:themeColor="text1"/>
          <w:sz w:val="28"/>
          <w:szCs w:val="28"/>
          <w:lang w:val="kk-KZ"/>
        </w:rPr>
        <w:tab/>
      </w:r>
      <w:r>
        <w:rPr>
          <w:color w:val="000000" w:themeColor="text1"/>
          <w:sz w:val="28"/>
          <w:szCs w:val="28"/>
          <w:lang w:val="kk-KZ"/>
        </w:rPr>
        <w:t>2021 жылы «Ақмола облысы білім басқармасының Сандықтау ауданы бойынша білім бөлімінің Балкашин ауылының №1 жалпы білім беретін мектебі» КММ БАҚ және әлеуметтік желілерде аудандық «Сандыктауский край» газетінде 1 мақала жарияланды, 1 тікелей эфир өткізілді.</w:t>
      </w:r>
      <w:r>
        <w:rPr>
          <w:b/>
          <w:sz w:val="28"/>
          <w:szCs w:val="28"/>
          <w:lang w:val="kk-KZ"/>
        </w:rPr>
        <w:tab/>
        <w:t>3. Мемлекеттік қызметтер көрсету үрдістерін жетілдіру жөніндегі қызмет.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>1) Мемлекеттік қызметтер көрсету процестерін оңтайландыру және автоматтандыру нәтижелері.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>
        <w:rPr>
          <w:rFonts w:eastAsia="Calibri"/>
          <w:sz w:val="28"/>
          <w:szCs w:val="28"/>
          <w:lang w:val="kk-KZ" w:eastAsia="en-US"/>
        </w:rPr>
        <w:t>Сыбайлас жемқорлық тәуекелдерін төмендету және мемлекеттік қызмет көрсету сапасын арттыру мақсатында мектеп Аkmola.kz бірыңғай ақпараттық жүйеде жұмыс істейді. Жүйеде 2 автоматтандырылған мемлекеттік қызмет іске асырылуда.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Сондай-ақ, 2020 жылдан бастап мектепте ҚР Білім және ғылым министрлігінің ҚР БҒМ ММ АЖО жүйесі жұмыс істейді, онда 4 мемлекеттік қызмет қолжетімді.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>
        <w:rPr>
          <w:i/>
          <w:sz w:val="28"/>
          <w:szCs w:val="28"/>
          <w:lang w:val="kk-KZ"/>
        </w:rPr>
        <w:t>2) Мемлекеттік қызмет көрсету саласында қызметкерлердің біліктілігін арттыруға бағытталған іс-шаралар.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Мектепте мемлекеттік қызметтерді қажетті компьютерлік техникамен қамтамасыз етілген 1 қызметкер көрсетеді.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>
        <w:rPr>
          <w:b/>
          <w:spacing w:val="2"/>
          <w:sz w:val="28"/>
          <w:szCs w:val="28"/>
          <w:shd w:val="clear" w:color="auto" w:fill="FFFFFF"/>
          <w:lang w:val="kk-KZ"/>
        </w:rPr>
        <w:t>4.Мемлекеттік қызмет көрсету сапасын бақылау.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  <w:t>1)</w:t>
      </w:r>
      <w:r>
        <w:rPr>
          <w:i/>
          <w:spacing w:val="2"/>
          <w:sz w:val="28"/>
          <w:szCs w:val="28"/>
          <w:shd w:val="clear" w:color="auto" w:fill="FFFFFF"/>
          <w:lang w:val="kk-KZ"/>
        </w:rPr>
        <w:t>Мемлекеттік қызметтер көрсету мәселелері бойынша көрсетілетін қызметті алушылардың шағымдары туралы ақпарат.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2021 жылымемлекеттікқызметкөрсетутуралышағымдартүскенжоқ.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i/>
          <w:spacing w:val="2"/>
          <w:sz w:val="28"/>
          <w:szCs w:val="28"/>
          <w:shd w:val="clear" w:color="auto" w:fill="FFFFFF"/>
          <w:lang w:val="kk-KZ"/>
        </w:rPr>
        <w:lastRenderedPageBreak/>
        <w:tab/>
        <w:t>2) мемлекеттік қызметтер көрсету сапасына қоғамдық мониторинг нәтижелері.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ab/>
        <w:t>Қоғамдық мониторинг нәтижелеріне сәйкес, 2021 жылы мемлекеттік қызмет көрсету сапасына мемлекеттік қызмет көрсету мерзімдерін бұзу анықталған жоқ. Мемлекеттікқызметтердібұзушылықтарғажолбермеубойыншашараларқабылдануда.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ab/>
      </w:r>
      <w:r>
        <w:rPr>
          <w:b/>
          <w:color w:val="00000A"/>
          <w:sz w:val="28"/>
          <w:szCs w:val="28"/>
          <w:shd w:val="clear" w:color="auto" w:fill="FFFFFF"/>
          <w:lang w:val="kk-KZ"/>
        </w:rPr>
        <w:t>5. Мемлекеттік қызметтер көрсетудің одан әрі тиімділігінің перспективалары және сапасына көрсетілетін қызметті алушылардың қанағаттануын арттыру.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A"/>
          <w:sz w:val="28"/>
          <w:szCs w:val="28"/>
          <w:shd w:val="clear" w:color="auto" w:fill="FFFFFF"/>
          <w:lang w:val="kk-KZ"/>
        </w:rPr>
      </w:pPr>
      <w:r>
        <w:rPr>
          <w:color w:val="00000A"/>
          <w:sz w:val="28"/>
          <w:szCs w:val="28"/>
          <w:shd w:val="clear" w:color="auto" w:fill="FFFFFF"/>
          <w:lang w:val="kk-KZ"/>
        </w:rPr>
        <w:tab/>
        <w:t>Қызмет алушылардың қанағаттанушылығын арттыру және мемлекеттік қызмет көрсету сапасын арттыру мақсатында 2022 жылға ҚР заңнамасын сақтау мәселесі бойынша бақылау іс-шараларының жоспары бекітілді.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  <w:t>2022 жылы мектеп жеке және заңды тұлғаларды қолжетімді және сапалы мемлекеттік қызметтермен қамтамасыз ету бойынша жұмысты жалғастырады.</w:t>
      </w: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</w:p>
    <w:p w:rsidR="00451555" w:rsidRDefault="00451555" w:rsidP="0045155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>«№1 жалпы орта білім беретін мектебі» КММ директоры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>А.Дулат</w:t>
      </w: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555" w:rsidRDefault="00451555" w:rsidP="00451555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Орындады Н. Карнаухова</w:t>
      </w:r>
    </w:p>
    <w:p w:rsidR="00451555" w:rsidRDefault="00451555" w:rsidP="0045155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sz w:val="20"/>
          <w:szCs w:val="20"/>
          <w:lang w:val="kk-KZ"/>
        </w:rPr>
        <w:t>Тел.: 87164091456</w:t>
      </w:r>
    </w:p>
    <w:p w:rsidR="00451555" w:rsidRDefault="00451555" w:rsidP="0045155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8A5F11" w:rsidRDefault="008A5F11"/>
    <w:sectPr w:rsidR="008A5F11" w:rsidSect="00084B95">
      <w:pgSz w:w="11906" w:h="16838"/>
      <w:pgMar w:top="709" w:right="851" w:bottom="1418" w:left="1418" w:header="709" w:footer="82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1555"/>
    <w:rsid w:val="00451555"/>
    <w:rsid w:val="008A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55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45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451555"/>
    <w:pPr>
      <w:spacing w:after="0" w:line="240" w:lineRule="auto"/>
    </w:pPr>
  </w:style>
  <w:style w:type="paragraph" w:customStyle="1" w:styleId="msonormalcxspmiddlecxspmiddlecxspmiddle">
    <w:name w:val="msonormalcxspmiddlecxspmiddlecxspmiddle"/>
    <w:basedOn w:val="a"/>
    <w:rsid w:val="0045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2021 жылы қызметтерді көрсету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2"/>
                <c:pt idx="0">
                  <c:v>электронды нұсқа</c:v>
                </c:pt>
                <c:pt idx="1">
                  <c:v>қағаз нұсқа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99</c:v>
                </c:pt>
                <c:pt idx="1">
                  <c:v>46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txPr>
    <a:bodyPr/>
    <a:lstStyle/>
    <a:p>
      <a:pPr>
        <a:defRPr sz="1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208</dc:creator>
  <cp:lastModifiedBy>Кабинет 208</cp:lastModifiedBy>
  <cp:revision>1</cp:revision>
  <dcterms:created xsi:type="dcterms:W3CDTF">2022-03-11T05:20:00Z</dcterms:created>
  <dcterms:modified xsi:type="dcterms:W3CDTF">2022-03-11T05:21:00Z</dcterms:modified>
</cp:coreProperties>
</file>